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2F" w:rsidRDefault="00CE3EAF" w:rsidP="00D0022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022F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D0022F">
        <w:rPr>
          <w:rFonts w:ascii="Times New Roman" w:hAnsi="Times New Roman" w:cs="Times New Roman"/>
          <w:sz w:val="28"/>
          <w:szCs w:val="28"/>
        </w:rPr>
        <w:t>АКЦИОНЕРЫ!</w:t>
      </w:r>
    </w:p>
    <w:p w:rsidR="00D0022F" w:rsidRDefault="00D0022F" w:rsidP="00D0022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E3EAF" w:rsidRPr="00D0022F">
        <w:rPr>
          <w:rFonts w:ascii="Times New Roman" w:hAnsi="Times New Roman" w:cs="Times New Roman"/>
          <w:sz w:val="28"/>
          <w:szCs w:val="28"/>
        </w:rPr>
        <w:t>оводим до Вашего сведения решения, принятые</w:t>
      </w:r>
      <w:r w:rsidRPr="00D0022F">
        <w:rPr>
          <w:rFonts w:ascii="Times New Roman" w:hAnsi="Times New Roman" w:cs="Times New Roman"/>
          <w:sz w:val="28"/>
          <w:szCs w:val="28"/>
        </w:rPr>
        <w:t xml:space="preserve"> го</w:t>
      </w:r>
      <w:r w:rsidR="005F5C82" w:rsidRPr="00D0022F">
        <w:rPr>
          <w:rFonts w:ascii="Times New Roman" w:hAnsi="Times New Roman" w:cs="Times New Roman"/>
          <w:sz w:val="28"/>
          <w:szCs w:val="28"/>
        </w:rPr>
        <w:t>дов</w:t>
      </w:r>
      <w:r w:rsidRPr="00D0022F">
        <w:rPr>
          <w:rFonts w:ascii="Times New Roman" w:hAnsi="Times New Roman" w:cs="Times New Roman"/>
          <w:sz w:val="28"/>
          <w:szCs w:val="28"/>
        </w:rPr>
        <w:t>ым  общим</w:t>
      </w:r>
    </w:p>
    <w:p w:rsidR="005F5C82" w:rsidRPr="00D0022F" w:rsidRDefault="005F5C82" w:rsidP="00D0022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022F">
        <w:rPr>
          <w:rFonts w:ascii="Times New Roman" w:hAnsi="Times New Roman" w:cs="Times New Roman"/>
          <w:sz w:val="28"/>
          <w:szCs w:val="28"/>
        </w:rPr>
        <w:t xml:space="preserve"> с</w:t>
      </w:r>
      <w:r w:rsidRPr="00D0022F">
        <w:rPr>
          <w:rFonts w:ascii="Times New Roman" w:hAnsi="Times New Roman" w:cs="Times New Roman"/>
          <w:sz w:val="28"/>
          <w:szCs w:val="28"/>
        </w:rPr>
        <w:t>о</w:t>
      </w:r>
      <w:r w:rsidRPr="00D0022F">
        <w:rPr>
          <w:rFonts w:ascii="Times New Roman" w:hAnsi="Times New Roman" w:cs="Times New Roman"/>
          <w:sz w:val="28"/>
          <w:szCs w:val="28"/>
        </w:rPr>
        <w:t>брани</w:t>
      </w:r>
      <w:r w:rsidR="00D0022F" w:rsidRPr="00D0022F">
        <w:rPr>
          <w:rFonts w:ascii="Times New Roman" w:hAnsi="Times New Roman" w:cs="Times New Roman"/>
          <w:sz w:val="28"/>
          <w:szCs w:val="28"/>
        </w:rPr>
        <w:t>ем</w:t>
      </w:r>
      <w:r w:rsidRPr="00D0022F">
        <w:rPr>
          <w:rFonts w:ascii="Times New Roman" w:hAnsi="Times New Roman" w:cs="Times New Roman"/>
          <w:sz w:val="28"/>
          <w:szCs w:val="28"/>
        </w:rPr>
        <w:t xml:space="preserve"> акционеров</w:t>
      </w:r>
      <w:r w:rsidR="00D0022F">
        <w:rPr>
          <w:rFonts w:ascii="Times New Roman" w:hAnsi="Times New Roman" w:cs="Times New Roman"/>
          <w:sz w:val="28"/>
          <w:szCs w:val="28"/>
        </w:rPr>
        <w:t>.</w:t>
      </w:r>
    </w:p>
    <w:p w:rsidR="008C6D4F" w:rsidRDefault="008C6D4F" w:rsidP="00EF33B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6D4F" w:rsidRDefault="003E0AF0" w:rsidP="00EF3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 «22» марта 2022</w:t>
      </w:r>
      <w:r w:rsidR="008C6D4F">
        <w:rPr>
          <w:rFonts w:ascii="Times New Roman" w:hAnsi="Times New Roman" w:cs="Times New Roman"/>
          <w:sz w:val="28"/>
          <w:szCs w:val="28"/>
        </w:rPr>
        <w:t xml:space="preserve"> года</w:t>
      </w:r>
      <w:r w:rsidR="006B3E71" w:rsidRPr="006B3E71">
        <w:rPr>
          <w:rFonts w:ascii="Times New Roman" w:hAnsi="Times New Roman" w:cs="Times New Roman"/>
          <w:sz w:val="28"/>
          <w:szCs w:val="28"/>
        </w:rPr>
        <w:t xml:space="preserve">  </w:t>
      </w:r>
      <w:r w:rsidR="008C6D4F">
        <w:rPr>
          <w:rFonts w:ascii="Times New Roman" w:hAnsi="Times New Roman" w:cs="Times New Roman"/>
          <w:sz w:val="28"/>
          <w:szCs w:val="28"/>
        </w:rPr>
        <w:t>Место проведения  г. Белыничи</w:t>
      </w:r>
    </w:p>
    <w:p w:rsidR="00533D76" w:rsidRDefault="006B3E71" w:rsidP="00EF33BD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  <w:r w:rsidR="00533D76" w:rsidRPr="00533D76">
        <w:rPr>
          <w:rFonts w:ascii="Times New Roman" w:hAnsi="Times New Roman" w:cs="Times New Roman"/>
          <w:b/>
          <w:sz w:val="28"/>
          <w:szCs w:val="28"/>
        </w:rPr>
        <w:t xml:space="preserve"> дня</w:t>
      </w:r>
      <w:r w:rsidR="00533D76">
        <w:rPr>
          <w:rFonts w:ascii="Times New Roman" w:hAnsi="Times New Roman" w:cs="Times New Roman"/>
          <w:sz w:val="28"/>
          <w:szCs w:val="28"/>
        </w:rPr>
        <w:t xml:space="preserve"> годового общего собрания акционеров:</w:t>
      </w:r>
    </w:p>
    <w:p w:rsidR="007E3995" w:rsidRPr="00F90D33" w:rsidRDefault="00533D76" w:rsidP="00385E5B">
      <w:pPr>
        <w:tabs>
          <w:tab w:val="left" w:pos="36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D3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E3995" w:rsidRPr="00F90D33">
        <w:rPr>
          <w:rFonts w:ascii="Times New Roman" w:hAnsi="Times New Roman" w:cs="Times New Roman"/>
          <w:b/>
          <w:sz w:val="28"/>
          <w:szCs w:val="28"/>
        </w:rPr>
        <w:t>Отчет об итогах финансово-хозяйственн</w:t>
      </w:r>
      <w:r w:rsidR="00AF254C" w:rsidRPr="00F90D33">
        <w:rPr>
          <w:rFonts w:ascii="Times New Roman" w:hAnsi="Times New Roman" w:cs="Times New Roman"/>
          <w:b/>
          <w:sz w:val="28"/>
          <w:szCs w:val="28"/>
        </w:rPr>
        <w:t>ой деятельности Общества за 2021</w:t>
      </w:r>
      <w:r w:rsidR="007E3995" w:rsidRPr="00F90D33">
        <w:rPr>
          <w:rFonts w:ascii="Times New Roman" w:hAnsi="Times New Roman" w:cs="Times New Roman"/>
          <w:b/>
          <w:sz w:val="28"/>
          <w:szCs w:val="28"/>
        </w:rPr>
        <w:t xml:space="preserve"> год и определение основных напр</w:t>
      </w:r>
      <w:r w:rsidR="00AF254C" w:rsidRPr="00F90D33">
        <w:rPr>
          <w:rFonts w:ascii="Times New Roman" w:hAnsi="Times New Roman" w:cs="Times New Roman"/>
          <w:b/>
          <w:sz w:val="28"/>
          <w:szCs w:val="28"/>
        </w:rPr>
        <w:t>авлений его деятельности на 2022</w:t>
      </w:r>
      <w:r w:rsidR="007E3995" w:rsidRPr="00F90D33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6B3E71" w:rsidRDefault="006B3E71" w:rsidP="006B3E71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D5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отчет </w:t>
      </w:r>
      <w:r w:rsidR="00A95057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общества об итогах финансово-хозяйственной деятельности за 2021 год, с дачей оценки их работы: признать работу удовлетворительной</w:t>
      </w:r>
      <w:r w:rsidR="00D0022F">
        <w:rPr>
          <w:rFonts w:ascii="Times New Roman" w:hAnsi="Times New Roman" w:cs="Times New Roman"/>
          <w:sz w:val="28"/>
          <w:szCs w:val="28"/>
        </w:rPr>
        <w:t xml:space="preserve"> </w:t>
      </w:r>
      <w:r w:rsidR="00A95057" w:rsidRPr="00A95057">
        <w:rPr>
          <w:rFonts w:ascii="Times New Roman" w:hAnsi="Times New Roman" w:cs="Times New Roman"/>
          <w:sz w:val="28"/>
          <w:szCs w:val="28"/>
        </w:rPr>
        <w:t>(</w:t>
      </w:r>
      <w:r w:rsidR="00A95057">
        <w:rPr>
          <w:rFonts w:ascii="Times New Roman" w:hAnsi="Times New Roman" w:cs="Times New Roman"/>
          <w:sz w:val="28"/>
          <w:szCs w:val="28"/>
        </w:rPr>
        <w:t>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3E71" w:rsidRDefault="00A95057" w:rsidP="006B3E71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B3E71">
        <w:rPr>
          <w:rFonts w:ascii="Times New Roman" w:hAnsi="Times New Roman" w:cs="Times New Roman"/>
          <w:sz w:val="28"/>
          <w:szCs w:val="28"/>
        </w:rPr>
        <w:t>твердить основные направления деятельности общества на 2022 год</w:t>
      </w:r>
      <w:r w:rsidR="00D00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(прилагается)</w:t>
      </w:r>
      <w:r w:rsidR="006B3E71">
        <w:rPr>
          <w:rFonts w:ascii="Times New Roman" w:hAnsi="Times New Roman" w:cs="Times New Roman"/>
          <w:sz w:val="28"/>
          <w:szCs w:val="28"/>
        </w:rPr>
        <w:t>.</w:t>
      </w:r>
    </w:p>
    <w:p w:rsidR="007E3995" w:rsidRPr="00F90D33" w:rsidRDefault="007E3995" w:rsidP="00385E5B">
      <w:pPr>
        <w:tabs>
          <w:tab w:val="left" w:pos="36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D33">
        <w:rPr>
          <w:rFonts w:ascii="Times New Roman" w:hAnsi="Times New Roman" w:cs="Times New Roman"/>
          <w:b/>
          <w:sz w:val="28"/>
          <w:szCs w:val="28"/>
        </w:rPr>
        <w:t>2. Отчет наблюдательного со</w:t>
      </w:r>
      <w:r w:rsidR="00AF254C" w:rsidRPr="00F90D33">
        <w:rPr>
          <w:rFonts w:ascii="Times New Roman" w:hAnsi="Times New Roman" w:cs="Times New Roman"/>
          <w:b/>
          <w:sz w:val="28"/>
          <w:szCs w:val="28"/>
        </w:rPr>
        <w:t>вета о проделанной работе в 2021</w:t>
      </w:r>
      <w:r w:rsidRPr="00F90D33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6B3E71" w:rsidRPr="00AC6D0A" w:rsidRDefault="006B3E71" w:rsidP="006B3E71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>утвердить отчет наблюдательного совета о проделанной им работе в 2021 году, признать работу наблюдательного совета удовлетвор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тельной.</w:t>
      </w:r>
    </w:p>
    <w:p w:rsidR="00DD798D" w:rsidRPr="00F90D33" w:rsidRDefault="007E3995" w:rsidP="00385E5B">
      <w:pPr>
        <w:tabs>
          <w:tab w:val="left" w:pos="36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D33">
        <w:rPr>
          <w:rFonts w:ascii="Times New Roman" w:hAnsi="Times New Roman" w:cs="Times New Roman"/>
          <w:b/>
          <w:sz w:val="28"/>
          <w:szCs w:val="28"/>
        </w:rPr>
        <w:t xml:space="preserve">3. Отчет </w:t>
      </w:r>
      <w:r w:rsidR="00DD798D" w:rsidRPr="00F90D33">
        <w:rPr>
          <w:rFonts w:ascii="Times New Roman" w:hAnsi="Times New Roman" w:cs="Times New Roman"/>
          <w:b/>
          <w:sz w:val="28"/>
          <w:szCs w:val="28"/>
        </w:rPr>
        <w:t>о результатах проверки ревизионной комиссии финансово-хозяйственн</w:t>
      </w:r>
      <w:r w:rsidR="00AF254C" w:rsidRPr="00F90D33">
        <w:rPr>
          <w:rFonts w:ascii="Times New Roman" w:hAnsi="Times New Roman" w:cs="Times New Roman"/>
          <w:b/>
          <w:sz w:val="28"/>
          <w:szCs w:val="28"/>
        </w:rPr>
        <w:t>ой деятельности Общества за 2021</w:t>
      </w:r>
      <w:r w:rsidR="00DD798D" w:rsidRPr="00F90D33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6B3E71" w:rsidRDefault="006B3E71" w:rsidP="006B3E71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6B3E71" w:rsidRDefault="006B3E71" w:rsidP="006B3E71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принять к сведению отчет ревизионной комиссии общества за 2021 год;</w:t>
      </w:r>
    </w:p>
    <w:p w:rsidR="006B3E71" w:rsidRDefault="006B3E71" w:rsidP="006B3E71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принять к сведению результаты ежегодной ревизии –</w:t>
      </w:r>
      <w:r w:rsidR="00A95057">
        <w:rPr>
          <w:rFonts w:ascii="Times New Roman" w:hAnsi="Times New Roman" w:cs="Times New Roman"/>
          <w:sz w:val="28"/>
          <w:szCs w:val="28"/>
        </w:rPr>
        <w:t xml:space="preserve"> утвердить з</w:t>
      </w:r>
      <w:r w:rsidR="00A95057">
        <w:rPr>
          <w:rFonts w:ascii="Times New Roman" w:hAnsi="Times New Roman" w:cs="Times New Roman"/>
          <w:sz w:val="28"/>
          <w:szCs w:val="28"/>
        </w:rPr>
        <w:t>а</w:t>
      </w:r>
      <w:r w:rsidR="00A95057">
        <w:rPr>
          <w:rFonts w:ascii="Times New Roman" w:hAnsi="Times New Roman" w:cs="Times New Roman"/>
          <w:sz w:val="28"/>
          <w:szCs w:val="28"/>
        </w:rPr>
        <w:t xml:space="preserve">ключение ревизионной комиссии </w:t>
      </w:r>
      <w:r>
        <w:rPr>
          <w:rFonts w:ascii="Times New Roman" w:hAnsi="Times New Roman" w:cs="Times New Roman"/>
          <w:sz w:val="28"/>
          <w:szCs w:val="28"/>
        </w:rPr>
        <w:t>по результатам финансовой и хозяйстве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деятельности Общества за 2021 год</w:t>
      </w:r>
      <w:r w:rsidR="00D0022F">
        <w:rPr>
          <w:rFonts w:ascii="Times New Roman" w:hAnsi="Times New Roman" w:cs="Times New Roman"/>
          <w:sz w:val="28"/>
          <w:szCs w:val="28"/>
        </w:rPr>
        <w:t xml:space="preserve"> </w:t>
      </w:r>
      <w:r w:rsidR="00A9505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95057">
        <w:rPr>
          <w:rFonts w:ascii="Times New Roman" w:hAnsi="Times New Roman" w:cs="Times New Roman"/>
          <w:sz w:val="28"/>
          <w:szCs w:val="28"/>
        </w:rPr>
        <w:t>прилается</w:t>
      </w:r>
      <w:proofErr w:type="spellEnd"/>
      <w:r w:rsidR="00A9505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3E71" w:rsidRDefault="006B3E71" w:rsidP="006B3E71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работу ревизионной комиссии общества за 2021 год признать удовл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творительной.</w:t>
      </w:r>
    </w:p>
    <w:p w:rsidR="00D20C09" w:rsidRPr="00F90D33" w:rsidRDefault="00D20C09" w:rsidP="00385E5B">
      <w:pPr>
        <w:tabs>
          <w:tab w:val="left" w:pos="36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D3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DD798D" w:rsidRPr="00F90D33">
        <w:rPr>
          <w:rFonts w:ascii="Times New Roman" w:hAnsi="Times New Roman" w:cs="Times New Roman"/>
          <w:b/>
          <w:sz w:val="28"/>
          <w:szCs w:val="28"/>
        </w:rPr>
        <w:t>Утверждение годового отчета и</w:t>
      </w:r>
      <w:r w:rsidR="00AF254C" w:rsidRPr="00F90D33">
        <w:rPr>
          <w:rFonts w:ascii="Times New Roman" w:hAnsi="Times New Roman" w:cs="Times New Roman"/>
          <w:b/>
          <w:sz w:val="28"/>
          <w:szCs w:val="28"/>
        </w:rPr>
        <w:t xml:space="preserve"> баланса за 2021</w:t>
      </w:r>
      <w:r w:rsidR="00DD798D" w:rsidRPr="00F90D33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6B3E71" w:rsidRPr="00F26164" w:rsidRDefault="006B3E71" w:rsidP="006B3E71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>утвердить годовой отчет, годовой бухгалтерский баланс, отчет о прибылях и убытках общества за 2021 финансовый го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A9505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95057">
        <w:rPr>
          <w:rFonts w:ascii="Times New Roman" w:hAnsi="Times New Roman" w:cs="Times New Roman"/>
          <w:sz w:val="28"/>
          <w:szCs w:val="28"/>
        </w:rPr>
        <w:t>прилагается)</w:t>
      </w:r>
      <w:r w:rsidR="00ED7F12">
        <w:rPr>
          <w:rFonts w:ascii="Times New Roman" w:hAnsi="Times New Roman" w:cs="Times New Roman"/>
          <w:sz w:val="28"/>
          <w:szCs w:val="28"/>
        </w:rPr>
        <w:t>.</w:t>
      </w:r>
    </w:p>
    <w:p w:rsidR="00F90D33" w:rsidRPr="00F90D33" w:rsidRDefault="00DD798D" w:rsidP="00385E5B">
      <w:pPr>
        <w:tabs>
          <w:tab w:val="left" w:pos="36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D33">
        <w:rPr>
          <w:rFonts w:ascii="Times New Roman" w:hAnsi="Times New Roman" w:cs="Times New Roman"/>
          <w:b/>
          <w:sz w:val="28"/>
          <w:szCs w:val="28"/>
        </w:rPr>
        <w:t>5. Распределение чистой прибыли и выплате дивидендов по итогам р</w:t>
      </w:r>
      <w:r w:rsidRPr="00F90D33">
        <w:rPr>
          <w:rFonts w:ascii="Times New Roman" w:hAnsi="Times New Roman" w:cs="Times New Roman"/>
          <w:b/>
          <w:sz w:val="28"/>
          <w:szCs w:val="28"/>
        </w:rPr>
        <w:t>а</w:t>
      </w:r>
      <w:r w:rsidR="00AF254C" w:rsidRPr="00F90D33">
        <w:rPr>
          <w:rFonts w:ascii="Times New Roman" w:hAnsi="Times New Roman" w:cs="Times New Roman"/>
          <w:b/>
          <w:sz w:val="28"/>
          <w:szCs w:val="28"/>
        </w:rPr>
        <w:t>боты за 2021</w:t>
      </w:r>
      <w:r w:rsidRPr="00F90D33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ED7F12" w:rsidRDefault="00737287" w:rsidP="00385E5B">
      <w:pPr>
        <w:tabs>
          <w:tab w:val="left" w:pos="3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90D33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F90D33" w:rsidRPr="00E76C0C" w:rsidRDefault="00F90D33" w:rsidP="00F90D33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распределение прибыли, оставшейся в распоряжении Общества, по итогам работы за 2021 год в порядке, установленном Указом Президента Республики Беларусь от 28.12.2015 № 637 «О порядке исчисл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в бюджет части прибыли государственных унитарных предприятий, го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ударственных объединений, являющихся коммерческими организациями, а также доходов от находящихся в республиканской и коммунальной со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ственности акций (долей в уставных фондах) хозяйственных обществ и об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образовании государственного целевого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бюджетного фонда национального развития», за размер дохода на акции в соответствии с расчетом по форме, установленной постановлением министерства финансов Республики </w:t>
      </w:r>
      <w:r w:rsidRPr="00E76C0C">
        <w:rPr>
          <w:rFonts w:ascii="Times New Roman" w:hAnsi="Times New Roman" w:cs="Times New Roman"/>
          <w:sz w:val="28"/>
          <w:szCs w:val="28"/>
        </w:rPr>
        <w:t>Бел</w:t>
      </w:r>
      <w:r w:rsidRPr="00E76C0C">
        <w:rPr>
          <w:rFonts w:ascii="Times New Roman" w:hAnsi="Times New Roman" w:cs="Times New Roman"/>
          <w:sz w:val="28"/>
          <w:szCs w:val="28"/>
        </w:rPr>
        <w:t>а</w:t>
      </w:r>
      <w:r w:rsidRPr="00E76C0C">
        <w:rPr>
          <w:rFonts w:ascii="Times New Roman" w:hAnsi="Times New Roman" w:cs="Times New Roman"/>
          <w:sz w:val="28"/>
          <w:szCs w:val="28"/>
        </w:rPr>
        <w:t>русь от 05.03.2013 №7 на дивиденды в размере 5% в сумме 245,09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0D33" w:rsidRPr="00E76C0C" w:rsidRDefault="00F90D33" w:rsidP="00F90D33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 xml:space="preserve">Объявить размер начисленных дивидендов за 2021 год на одну </w:t>
      </w:r>
      <w:r w:rsidRPr="00E76C0C">
        <w:rPr>
          <w:rFonts w:ascii="Times New Roman" w:hAnsi="Times New Roman" w:cs="Times New Roman"/>
          <w:sz w:val="28"/>
          <w:szCs w:val="28"/>
        </w:rPr>
        <w:t>а</w:t>
      </w:r>
      <w:r w:rsidRPr="00E76C0C">
        <w:rPr>
          <w:rFonts w:ascii="Times New Roman" w:hAnsi="Times New Roman" w:cs="Times New Roman"/>
          <w:sz w:val="28"/>
          <w:szCs w:val="28"/>
        </w:rPr>
        <w:t>к</w:t>
      </w:r>
      <w:r w:rsidRPr="00E76C0C">
        <w:rPr>
          <w:rFonts w:ascii="Times New Roman" w:hAnsi="Times New Roman" w:cs="Times New Roman"/>
          <w:sz w:val="28"/>
          <w:szCs w:val="28"/>
        </w:rPr>
        <w:t>цию в сумме 0,00009455 рублей, утвердить сумму дивидендов на долю гос</w:t>
      </w:r>
      <w:r w:rsidRPr="00E76C0C">
        <w:rPr>
          <w:rFonts w:ascii="Times New Roman" w:hAnsi="Times New Roman" w:cs="Times New Roman"/>
          <w:sz w:val="28"/>
          <w:szCs w:val="28"/>
        </w:rPr>
        <w:t>у</w:t>
      </w:r>
      <w:r w:rsidRPr="00E76C0C">
        <w:rPr>
          <w:rFonts w:ascii="Times New Roman" w:hAnsi="Times New Roman" w:cs="Times New Roman"/>
          <w:sz w:val="28"/>
          <w:szCs w:val="28"/>
        </w:rPr>
        <w:t>дарства в уставном фонде Общества в размере 244,12 рублей.</w:t>
      </w:r>
    </w:p>
    <w:p w:rsidR="00F90D33" w:rsidRDefault="00F90D33" w:rsidP="00F90D33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незначительный размер дивидендов приходящихся акцион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рам Общества – физическим лицам добавить (присоединить) суммы начи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ленных дивидендов к выплатам дивидендов этим акционерам за последу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щие периоды.</w:t>
      </w:r>
    </w:p>
    <w:p w:rsidR="00F90D33" w:rsidRDefault="00F90D33" w:rsidP="00F90D33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незначительный размер дивидендов приходящихся акцион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рам Общества – юридическим лицам добавить (присоединить) суммы начи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ленных дивидендов к выплатам дивидендов этим акционерам за последу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щие периоды.</w:t>
      </w:r>
    </w:p>
    <w:p w:rsidR="00ED7F12" w:rsidRDefault="00F90D33" w:rsidP="00F90D33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5.3. </w:t>
      </w:r>
      <w:r>
        <w:rPr>
          <w:rFonts w:ascii="Times New Roman" w:hAnsi="Times New Roman" w:cs="Times New Roman"/>
          <w:sz w:val="28"/>
          <w:szCs w:val="28"/>
        </w:rPr>
        <w:t xml:space="preserve">Произвести перечисление дивидендов в бюджет – не позднее </w:t>
      </w:r>
      <w:r w:rsidRPr="00E76C0C">
        <w:rPr>
          <w:rFonts w:ascii="Times New Roman" w:hAnsi="Times New Roman" w:cs="Times New Roman"/>
          <w:sz w:val="28"/>
          <w:szCs w:val="28"/>
        </w:rPr>
        <w:t>22.04.2021.</w:t>
      </w:r>
    </w:p>
    <w:p w:rsidR="00630E65" w:rsidRPr="00F90D33" w:rsidRDefault="00DD798D" w:rsidP="00385E5B">
      <w:pPr>
        <w:tabs>
          <w:tab w:val="left" w:pos="36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D33">
        <w:rPr>
          <w:rFonts w:ascii="Times New Roman" w:hAnsi="Times New Roman" w:cs="Times New Roman"/>
          <w:b/>
          <w:sz w:val="28"/>
          <w:szCs w:val="28"/>
        </w:rPr>
        <w:t>6</w:t>
      </w:r>
      <w:r w:rsidR="00630E65" w:rsidRPr="00F90D33">
        <w:rPr>
          <w:rFonts w:ascii="Times New Roman" w:hAnsi="Times New Roman" w:cs="Times New Roman"/>
          <w:b/>
          <w:sz w:val="28"/>
          <w:szCs w:val="28"/>
        </w:rPr>
        <w:t>. Избрание (переизбрание) членов наблюдательного совета и ревизио</w:t>
      </w:r>
      <w:r w:rsidR="00630E65" w:rsidRPr="00F90D33">
        <w:rPr>
          <w:rFonts w:ascii="Times New Roman" w:hAnsi="Times New Roman" w:cs="Times New Roman"/>
          <w:b/>
          <w:sz w:val="28"/>
          <w:szCs w:val="28"/>
        </w:rPr>
        <w:t>н</w:t>
      </w:r>
      <w:r w:rsidR="00630E65" w:rsidRPr="00F90D33">
        <w:rPr>
          <w:rFonts w:ascii="Times New Roman" w:hAnsi="Times New Roman" w:cs="Times New Roman"/>
          <w:b/>
          <w:sz w:val="28"/>
          <w:szCs w:val="28"/>
        </w:rPr>
        <w:t>ной комиссии Общества.</w:t>
      </w:r>
    </w:p>
    <w:p w:rsidR="00F90D33" w:rsidRDefault="00F90D33" w:rsidP="00F90D33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>избрать в состав наблюдательного совета общества:</w:t>
      </w:r>
    </w:p>
    <w:p w:rsidR="00F90D33" w:rsidRDefault="00F90D33" w:rsidP="00F90D33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Винникова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Андрея Алексеевича</w:t>
      </w:r>
      <w:r w:rsidRPr="00D13501">
        <w:rPr>
          <w:rFonts w:ascii="Times New Roman" w:hAnsi="Times New Roman" w:cs="Times New Roman"/>
          <w:sz w:val="28"/>
          <w:szCs w:val="28"/>
          <w:u w:val="single"/>
        </w:rPr>
        <w:t xml:space="preserve"> – не акционер</w:t>
      </w:r>
    </w:p>
    <w:p w:rsidR="00F90D33" w:rsidRPr="00CE58BA" w:rsidRDefault="00F90D33" w:rsidP="00F90D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Хайновскую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Ольгу Васильевну</w:t>
      </w:r>
      <w:r w:rsidRPr="00D13501">
        <w:rPr>
          <w:rFonts w:ascii="Times New Roman" w:hAnsi="Times New Roman" w:cs="Times New Roman"/>
          <w:sz w:val="28"/>
          <w:szCs w:val="28"/>
          <w:u w:val="single"/>
        </w:rPr>
        <w:t xml:space="preserve"> – не акционер</w:t>
      </w:r>
    </w:p>
    <w:p w:rsidR="00F90D33" w:rsidRDefault="00F90D33" w:rsidP="00F90D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Лыськову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Марию Николаевну – не акционер</w:t>
      </w:r>
    </w:p>
    <w:p w:rsidR="00F90D33" w:rsidRPr="00E76C0C" w:rsidRDefault="00F90D33" w:rsidP="00F90D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E76C0C">
        <w:rPr>
          <w:rFonts w:ascii="Times New Roman" w:hAnsi="Times New Roman" w:cs="Times New Roman"/>
          <w:sz w:val="28"/>
          <w:szCs w:val="28"/>
          <w:u w:val="single"/>
        </w:rPr>
        <w:t>Лыскову</w:t>
      </w:r>
      <w:proofErr w:type="spellEnd"/>
      <w:r w:rsidRPr="00E76C0C">
        <w:rPr>
          <w:rFonts w:ascii="Times New Roman" w:hAnsi="Times New Roman" w:cs="Times New Roman"/>
          <w:sz w:val="28"/>
          <w:szCs w:val="28"/>
          <w:u w:val="single"/>
        </w:rPr>
        <w:t xml:space="preserve"> Анастасию Алексеевн</w:t>
      </w:r>
      <w:proofErr w:type="gramStart"/>
      <w:r w:rsidRPr="00E76C0C">
        <w:rPr>
          <w:rFonts w:ascii="Times New Roman" w:hAnsi="Times New Roman" w:cs="Times New Roman"/>
          <w:sz w:val="28"/>
          <w:szCs w:val="28"/>
          <w:u w:val="single"/>
        </w:rPr>
        <w:t>у–</w:t>
      </w:r>
      <w:proofErr w:type="gramEnd"/>
      <w:r w:rsidRPr="00E76C0C">
        <w:rPr>
          <w:rFonts w:ascii="Times New Roman" w:hAnsi="Times New Roman" w:cs="Times New Roman"/>
          <w:sz w:val="28"/>
          <w:szCs w:val="28"/>
          <w:u w:val="single"/>
        </w:rPr>
        <w:t xml:space="preserve"> не акционер</w:t>
      </w:r>
    </w:p>
    <w:p w:rsidR="00F90D33" w:rsidRPr="00E76C0C" w:rsidRDefault="00F90D33" w:rsidP="00F90D33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6C0C">
        <w:rPr>
          <w:rFonts w:ascii="Times New Roman" w:hAnsi="Times New Roman" w:cs="Times New Roman"/>
          <w:sz w:val="28"/>
          <w:szCs w:val="28"/>
          <w:u w:val="single"/>
        </w:rPr>
        <w:t>Никитенко Дарья Сергеевна – не акционер</w:t>
      </w:r>
    </w:p>
    <w:p w:rsidR="00F90D33" w:rsidRDefault="00F90D33" w:rsidP="00F90D33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D33" w:rsidRDefault="00F90D33" w:rsidP="00F90D33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в состав наблюдательного совета общества назначенных в установленном порядке представителей государства:</w:t>
      </w:r>
    </w:p>
    <w:p w:rsidR="00F90D33" w:rsidRDefault="00F90D33" w:rsidP="00F90D33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Котосову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Молашкову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М.Н..</w:t>
      </w:r>
    </w:p>
    <w:p w:rsidR="00DD798D" w:rsidRPr="00F90D33" w:rsidRDefault="00DD798D" w:rsidP="00385E5B">
      <w:pPr>
        <w:tabs>
          <w:tab w:val="left" w:pos="36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D33">
        <w:rPr>
          <w:rFonts w:ascii="Times New Roman" w:hAnsi="Times New Roman" w:cs="Times New Roman"/>
          <w:b/>
          <w:sz w:val="28"/>
          <w:szCs w:val="28"/>
        </w:rPr>
        <w:t>7. Утверждение условий материального вознаграждения членов набл</w:t>
      </w:r>
      <w:r w:rsidRPr="00F90D33">
        <w:rPr>
          <w:rFonts w:ascii="Times New Roman" w:hAnsi="Times New Roman" w:cs="Times New Roman"/>
          <w:b/>
          <w:sz w:val="28"/>
          <w:szCs w:val="28"/>
        </w:rPr>
        <w:t>ю</w:t>
      </w:r>
      <w:r w:rsidRPr="00F90D33">
        <w:rPr>
          <w:rFonts w:ascii="Times New Roman" w:hAnsi="Times New Roman" w:cs="Times New Roman"/>
          <w:b/>
          <w:sz w:val="28"/>
          <w:szCs w:val="28"/>
        </w:rPr>
        <w:t>дательного совета и ревизионной комиссии Общества.</w:t>
      </w:r>
    </w:p>
    <w:p w:rsidR="00F90D33" w:rsidRDefault="00F90D33" w:rsidP="00F90D33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>учитывая сложное материальное положение Общества утвердить условия ежемесячного материального вознаграждения членов наблюдательного совета и ревизионной комиссии Общества</w:t>
      </w:r>
      <w:r w:rsidRPr="006819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D33" w:rsidRDefault="00F90D33" w:rsidP="00F90D33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Наблюдательный совет</w:t>
      </w:r>
    </w:p>
    <w:p w:rsidR="00F90D33" w:rsidRDefault="00F90D33" w:rsidP="00F90D33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председателю наблюдательного совета – 3 БВ в месяц.</w:t>
      </w:r>
    </w:p>
    <w:p w:rsidR="00F90D33" w:rsidRDefault="00F90D33" w:rsidP="00F90D33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секретарю наблюдательного совета – 1 БВ в месяц.</w:t>
      </w:r>
    </w:p>
    <w:p w:rsidR="00F90D33" w:rsidRDefault="00F90D33" w:rsidP="00F90D33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представителям государства, иным членам наблюдательного совета – вознаграждение не выплачивать. </w:t>
      </w:r>
    </w:p>
    <w:p w:rsidR="00F90D33" w:rsidRDefault="00F90D33" w:rsidP="00F90D33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Председателю и членам ревизионной комиссии – вознаграждение не выплачивать.</w:t>
      </w:r>
    </w:p>
    <w:p w:rsidR="00403705" w:rsidRDefault="00DD798D" w:rsidP="00385E5B">
      <w:pPr>
        <w:tabs>
          <w:tab w:val="left" w:pos="36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90D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</w:t>
      </w:r>
      <w:r w:rsidRPr="00F90D33">
        <w:rPr>
          <w:rFonts w:ascii="Times New Roman" w:hAnsi="Times New Roman"/>
          <w:b/>
          <w:sz w:val="28"/>
          <w:szCs w:val="28"/>
        </w:rPr>
        <w:t>О внесении изменений (дополнений) в Положение «О порядке сове</w:t>
      </w:r>
      <w:r w:rsidRPr="00F90D33">
        <w:rPr>
          <w:rFonts w:ascii="Times New Roman" w:hAnsi="Times New Roman"/>
          <w:b/>
          <w:sz w:val="28"/>
          <w:szCs w:val="28"/>
        </w:rPr>
        <w:t>р</w:t>
      </w:r>
      <w:r w:rsidRPr="00F90D33">
        <w:rPr>
          <w:rFonts w:ascii="Times New Roman" w:hAnsi="Times New Roman"/>
          <w:b/>
          <w:sz w:val="28"/>
          <w:szCs w:val="28"/>
        </w:rPr>
        <w:t>шения сделок купли-продажи жилых домов (квартир), построенных (р</w:t>
      </w:r>
      <w:r w:rsidRPr="00F90D33">
        <w:rPr>
          <w:rFonts w:ascii="Times New Roman" w:hAnsi="Times New Roman"/>
          <w:b/>
          <w:sz w:val="28"/>
          <w:szCs w:val="28"/>
        </w:rPr>
        <w:t>е</w:t>
      </w:r>
      <w:r w:rsidRPr="00F90D33">
        <w:rPr>
          <w:rFonts w:ascii="Times New Roman" w:hAnsi="Times New Roman"/>
          <w:b/>
          <w:sz w:val="28"/>
          <w:szCs w:val="28"/>
        </w:rPr>
        <w:t>конструированных), приобретенных ОАО «Белыничский райагропро</w:t>
      </w:r>
      <w:r w:rsidRPr="00F90D33">
        <w:rPr>
          <w:rFonts w:ascii="Times New Roman" w:hAnsi="Times New Roman"/>
          <w:b/>
          <w:sz w:val="28"/>
          <w:szCs w:val="28"/>
        </w:rPr>
        <w:t>м</w:t>
      </w:r>
      <w:r w:rsidRPr="00F90D33">
        <w:rPr>
          <w:rFonts w:ascii="Times New Roman" w:hAnsi="Times New Roman"/>
          <w:b/>
          <w:sz w:val="28"/>
          <w:szCs w:val="28"/>
        </w:rPr>
        <w:t>техснаб» с государственной поддержкой, а также за счет собственных средств»</w:t>
      </w:r>
      <w:r w:rsidR="00F90D33">
        <w:rPr>
          <w:rFonts w:ascii="Times New Roman" w:hAnsi="Times New Roman"/>
          <w:b/>
          <w:sz w:val="28"/>
          <w:szCs w:val="28"/>
        </w:rPr>
        <w:t>.</w:t>
      </w:r>
    </w:p>
    <w:p w:rsidR="00737287" w:rsidRPr="00385E5B" w:rsidRDefault="00737287" w:rsidP="00737287">
      <w:pPr>
        <w:tabs>
          <w:tab w:val="left" w:pos="411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 xml:space="preserve">Утвердить изменения и дополнения в </w:t>
      </w:r>
      <w:r>
        <w:rPr>
          <w:rFonts w:ascii="Times New Roman" w:hAnsi="Times New Roman"/>
          <w:sz w:val="28"/>
          <w:szCs w:val="28"/>
        </w:rPr>
        <w:t>Положение «О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рядке совершения сделок купли-продажи жилых домов (квартир), построе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(реконструированных), приобретенных ОАО «</w:t>
      </w:r>
      <w:proofErr w:type="spellStart"/>
      <w:r>
        <w:rPr>
          <w:rFonts w:ascii="Times New Roman" w:hAnsi="Times New Roman"/>
          <w:sz w:val="28"/>
          <w:szCs w:val="28"/>
        </w:rPr>
        <w:t>Белыничский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райагр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промтехснаб</w:t>
      </w:r>
      <w:proofErr w:type="spellEnd"/>
      <w:r>
        <w:rPr>
          <w:rFonts w:ascii="Times New Roman" w:hAnsi="Times New Roman"/>
          <w:sz w:val="28"/>
          <w:szCs w:val="28"/>
        </w:rPr>
        <w:t xml:space="preserve">» с государственной поддержкой, а также за счет собственных средств» </w:t>
      </w:r>
      <w:r w:rsidRPr="00385E5B">
        <w:rPr>
          <w:rFonts w:ascii="Times New Roman" w:hAnsi="Times New Roman"/>
          <w:sz w:val="28"/>
          <w:szCs w:val="28"/>
        </w:rPr>
        <w:t xml:space="preserve"> в соответствии с приложением 1 к настоящему Проток</w:t>
      </w:r>
      <w:r w:rsidRPr="00385E5B">
        <w:rPr>
          <w:rFonts w:ascii="Times New Roman" w:hAnsi="Times New Roman"/>
          <w:sz w:val="28"/>
          <w:szCs w:val="28"/>
        </w:rPr>
        <w:t>о</w:t>
      </w:r>
      <w:r w:rsidRPr="00385E5B">
        <w:rPr>
          <w:rFonts w:ascii="Times New Roman" w:hAnsi="Times New Roman"/>
          <w:sz w:val="28"/>
          <w:szCs w:val="28"/>
        </w:rPr>
        <w:t>лу.</w:t>
      </w:r>
    </w:p>
    <w:p w:rsidR="00763280" w:rsidRPr="00DE33DA" w:rsidRDefault="00763280" w:rsidP="007632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3DA">
        <w:rPr>
          <w:rFonts w:ascii="Times New Roman" w:hAnsi="Times New Roman" w:cs="Times New Roman"/>
          <w:b/>
          <w:sz w:val="28"/>
          <w:szCs w:val="28"/>
        </w:rPr>
        <w:t>9.О внесении изменений в Устав Общества.</w:t>
      </w:r>
    </w:p>
    <w:p w:rsidR="00737287" w:rsidRPr="00385E5B" w:rsidRDefault="00737287" w:rsidP="00737287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  <w:r w:rsidRPr="00192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Устав</w:t>
      </w:r>
      <w:r w:rsidR="00DE33DA">
        <w:rPr>
          <w:rFonts w:ascii="Times New Roman" w:hAnsi="Times New Roman" w:cs="Times New Roman"/>
          <w:sz w:val="28"/>
          <w:szCs w:val="28"/>
        </w:rPr>
        <w:t xml:space="preserve"> Общества в новой редакции</w:t>
      </w:r>
      <w:r w:rsidRPr="00A51C25">
        <w:rPr>
          <w:rFonts w:ascii="Times New Roman" w:hAnsi="Times New Roman"/>
          <w:sz w:val="28"/>
          <w:szCs w:val="28"/>
        </w:rPr>
        <w:t xml:space="preserve"> в </w:t>
      </w:r>
      <w:r w:rsidRPr="00385E5B">
        <w:rPr>
          <w:rFonts w:ascii="Times New Roman" w:hAnsi="Times New Roman"/>
          <w:sz w:val="28"/>
          <w:szCs w:val="28"/>
        </w:rPr>
        <w:t>соотве</w:t>
      </w:r>
      <w:r w:rsidRPr="00385E5B">
        <w:rPr>
          <w:rFonts w:ascii="Times New Roman" w:hAnsi="Times New Roman"/>
          <w:sz w:val="28"/>
          <w:szCs w:val="28"/>
        </w:rPr>
        <w:t>т</w:t>
      </w:r>
      <w:r w:rsidRPr="00385E5B">
        <w:rPr>
          <w:rFonts w:ascii="Times New Roman" w:hAnsi="Times New Roman"/>
          <w:sz w:val="28"/>
          <w:szCs w:val="28"/>
        </w:rPr>
        <w:t>ствии с приложением 2 к настоящему Проток</w:t>
      </w:r>
      <w:r w:rsidRPr="00385E5B">
        <w:rPr>
          <w:rFonts w:ascii="Times New Roman" w:hAnsi="Times New Roman"/>
          <w:sz w:val="28"/>
          <w:szCs w:val="28"/>
        </w:rPr>
        <w:t>о</w:t>
      </w:r>
      <w:r w:rsidRPr="00385E5B">
        <w:rPr>
          <w:rFonts w:ascii="Times New Roman" w:hAnsi="Times New Roman"/>
          <w:sz w:val="28"/>
          <w:szCs w:val="28"/>
        </w:rPr>
        <w:t>лу.</w:t>
      </w:r>
    </w:p>
    <w:p w:rsidR="00763280" w:rsidRPr="00DE33DA" w:rsidRDefault="00763280" w:rsidP="007632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3DA">
        <w:rPr>
          <w:rFonts w:ascii="Times New Roman" w:hAnsi="Times New Roman" w:cs="Times New Roman"/>
          <w:b/>
          <w:sz w:val="28"/>
          <w:szCs w:val="28"/>
        </w:rPr>
        <w:t>10.О внесении изменений в Положение о наблюдательном совете.</w:t>
      </w:r>
    </w:p>
    <w:p w:rsidR="00737287" w:rsidRPr="00385E5B" w:rsidRDefault="00737287" w:rsidP="00737287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  <w:r w:rsidRPr="00E23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изменения и дополнения в </w:t>
      </w:r>
      <w:r>
        <w:rPr>
          <w:rFonts w:ascii="Times New Roman" w:hAnsi="Times New Roman"/>
          <w:sz w:val="28"/>
          <w:szCs w:val="28"/>
        </w:rPr>
        <w:t>Положении</w:t>
      </w:r>
      <w:r w:rsidRPr="00EC4156">
        <w:rPr>
          <w:rFonts w:ascii="Times New Roman" w:hAnsi="Times New Roman" w:cs="Times New Roman"/>
          <w:sz w:val="26"/>
          <w:szCs w:val="26"/>
        </w:rPr>
        <w:t xml:space="preserve"> </w:t>
      </w:r>
      <w:r w:rsidRPr="00DE33DA">
        <w:rPr>
          <w:rFonts w:ascii="Times New Roman" w:hAnsi="Times New Roman" w:cs="Times New Roman"/>
          <w:sz w:val="28"/>
          <w:szCs w:val="28"/>
        </w:rPr>
        <w:t>о набл</w:t>
      </w:r>
      <w:r w:rsidRPr="00DE33DA">
        <w:rPr>
          <w:rFonts w:ascii="Times New Roman" w:hAnsi="Times New Roman" w:cs="Times New Roman"/>
          <w:sz w:val="28"/>
          <w:szCs w:val="28"/>
        </w:rPr>
        <w:t>ю</w:t>
      </w:r>
      <w:r w:rsidRPr="00DE33DA">
        <w:rPr>
          <w:rFonts w:ascii="Times New Roman" w:hAnsi="Times New Roman" w:cs="Times New Roman"/>
          <w:sz w:val="28"/>
          <w:szCs w:val="28"/>
        </w:rPr>
        <w:t>дательном совете Общества</w:t>
      </w:r>
      <w:r w:rsidRPr="00A51C25">
        <w:rPr>
          <w:rFonts w:ascii="Times New Roman" w:hAnsi="Times New Roman"/>
          <w:sz w:val="28"/>
          <w:szCs w:val="28"/>
        </w:rPr>
        <w:t xml:space="preserve">  в </w:t>
      </w:r>
      <w:r w:rsidRPr="00385E5B">
        <w:rPr>
          <w:rFonts w:ascii="Times New Roman" w:hAnsi="Times New Roman"/>
          <w:sz w:val="28"/>
          <w:szCs w:val="28"/>
        </w:rPr>
        <w:t>соответствии с приложением 3 к настоящ</w:t>
      </w:r>
      <w:r w:rsidRPr="00385E5B">
        <w:rPr>
          <w:rFonts w:ascii="Times New Roman" w:hAnsi="Times New Roman"/>
          <w:sz w:val="28"/>
          <w:szCs w:val="28"/>
        </w:rPr>
        <w:t>е</w:t>
      </w:r>
      <w:r w:rsidRPr="00385E5B">
        <w:rPr>
          <w:rFonts w:ascii="Times New Roman" w:hAnsi="Times New Roman"/>
          <w:sz w:val="28"/>
          <w:szCs w:val="28"/>
        </w:rPr>
        <w:t>му Проток</w:t>
      </w:r>
      <w:r w:rsidRPr="00385E5B">
        <w:rPr>
          <w:rFonts w:ascii="Times New Roman" w:hAnsi="Times New Roman"/>
          <w:sz w:val="28"/>
          <w:szCs w:val="28"/>
        </w:rPr>
        <w:t>о</w:t>
      </w:r>
      <w:r w:rsidRPr="00385E5B">
        <w:rPr>
          <w:rFonts w:ascii="Times New Roman" w:hAnsi="Times New Roman"/>
          <w:sz w:val="28"/>
          <w:szCs w:val="28"/>
        </w:rPr>
        <w:t>лу.</w:t>
      </w:r>
    </w:p>
    <w:p w:rsidR="00763280" w:rsidRPr="00DE33DA" w:rsidRDefault="00763280" w:rsidP="007632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3DA">
        <w:rPr>
          <w:rFonts w:ascii="Times New Roman" w:hAnsi="Times New Roman" w:cs="Times New Roman"/>
          <w:b/>
          <w:sz w:val="28"/>
          <w:szCs w:val="28"/>
        </w:rPr>
        <w:t>11.О внесении изменений в Положение о порядке учета аффинирова</w:t>
      </w:r>
      <w:r w:rsidRPr="00DE33DA">
        <w:rPr>
          <w:rFonts w:ascii="Times New Roman" w:hAnsi="Times New Roman" w:cs="Times New Roman"/>
          <w:b/>
          <w:sz w:val="28"/>
          <w:szCs w:val="28"/>
        </w:rPr>
        <w:t>н</w:t>
      </w:r>
      <w:r w:rsidRPr="00DE33DA">
        <w:rPr>
          <w:rFonts w:ascii="Times New Roman" w:hAnsi="Times New Roman" w:cs="Times New Roman"/>
          <w:b/>
          <w:sz w:val="28"/>
          <w:szCs w:val="28"/>
        </w:rPr>
        <w:t>ных лиц.</w:t>
      </w:r>
    </w:p>
    <w:p w:rsidR="00737287" w:rsidRPr="00385E5B" w:rsidRDefault="00737287" w:rsidP="00737287">
      <w:pPr>
        <w:tabs>
          <w:tab w:val="left" w:pos="366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  <w:r w:rsidRPr="00E23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изменения и дополнения в </w:t>
      </w:r>
      <w:r>
        <w:rPr>
          <w:rFonts w:ascii="Times New Roman" w:hAnsi="Times New Roman"/>
          <w:sz w:val="28"/>
          <w:szCs w:val="28"/>
        </w:rPr>
        <w:t xml:space="preserve">Положении </w:t>
      </w:r>
      <w:r w:rsidRPr="00DE33DA">
        <w:rPr>
          <w:rFonts w:ascii="Times New Roman" w:hAnsi="Times New Roman" w:cs="Times New Roman"/>
          <w:sz w:val="28"/>
          <w:szCs w:val="28"/>
        </w:rPr>
        <w:t>о поря</w:t>
      </w:r>
      <w:r w:rsidRPr="00DE33DA">
        <w:rPr>
          <w:rFonts w:ascii="Times New Roman" w:hAnsi="Times New Roman" w:cs="Times New Roman"/>
          <w:sz w:val="28"/>
          <w:szCs w:val="28"/>
        </w:rPr>
        <w:t>д</w:t>
      </w:r>
      <w:r w:rsidRPr="00DE33DA">
        <w:rPr>
          <w:rFonts w:ascii="Times New Roman" w:hAnsi="Times New Roman" w:cs="Times New Roman"/>
          <w:sz w:val="28"/>
          <w:szCs w:val="28"/>
        </w:rPr>
        <w:t>ке учета аффинированных лиц Общества</w:t>
      </w:r>
      <w:r w:rsidRPr="00DE33DA">
        <w:rPr>
          <w:rFonts w:ascii="Times New Roman" w:hAnsi="Times New Roman"/>
          <w:sz w:val="28"/>
          <w:szCs w:val="28"/>
        </w:rPr>
        <w:t xml:space="preserve"> </w:t>
      </w:r>
      <w:r w:rsidRPr="00A51C25">
        <w:rPr>
          <w:rFonts w:ascii="Times New Roman" w:hAnsi="Times New Roman"/>
          <w:sz w:val="28"/>
          <w:szCs w:val="28"/>
        </w:rPr>
        <w:t xml:space="preserve">в </w:t>
      </w:r>
      <w:r w:rsidRPr="00385E5B">
        <w:rPr>
          <w:rFonts w:ascii="Times New Roman" w:hAnsi="Times New Roman"/>
          <w:sz w:val="28"/>
          <w:szCs w:val="28"/>
        </w:rPr>
        <w:t>соответствии с приложен</w:t>
      </w:r>
      <w:r w:rsidRPr="00385E5B">
        <w:rPr>
          <w:rFonts w:ascii="Times New Roman" w:hAnsi="Times New Roman"/>
          <w:sz w:val="28"/>
          <w:szCs w:val="28"/>
        </w:rPr>
        <w:t>и</w:t>
      </w:r>
      <w:r w:rsidRPr="00385E5B">
        <w:rPr>
          <w:rFonts w:ascii="Times New Roman" w:hAnsi="Times New Roman"/>
          <w:sz w:val="28"/>
          <w:szCs w:val="28"/>
        </w:rPr>
        <w:t>ем 4 к настоящему Проток</w:t>
      </w:r>
      <w:r w:rsidRPr="00385E5B">
        <w:rPr>
          <w:rFonts w:ascii="Times New Roman" w:hAnsi="Times New Roman"/>
          <w:sz w:val="28"/>
          <w:szCs w:val="28"/>
        </w:rPr>
        <w:t>о</w:t>
      </w:r>
      <w:r w:rsidRPr="00385E5B">
        <w:rPr>
          <w:rFonts w:ascii="Times New Roman" w:hAnsi="Times New Roman"/>
          <w:sz w:val="28"/>
          <w:szCs w:val="28"/>
        </w:rPr>
        <w:t>лу.</w:t>
      </w:r>
    </w:p>
    <w:p w:rsidR="00763280" w:rsidRPr="00DE33DA" w:rsidRDefault="00763280" w:rsidP="007632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33DA">
        <w:rPr>
          <w:rFonts w:ascii="Times New Roman" w:hAnsi="Times New Roman" w:cs="Times New Roman"/>
          <w:b/>
          <w:sz w:val="28"/>
          <w:szCs w:val="28"/>
        </w:rPr>
        <w:t>12.О внесении изменений в Положение о дивидендной политики.</w:t>
      </w:r>
      <w:proofErr w:type="gramEnd"/>
    </w:p>
    <w:p w:rsidR="00D0747C" w:rsidRPr="00E23D77" w:rsidRDefault="00737287" w:rsidP="00E23D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23D77">
        <w:rPr>
          <w:rFonts w:ascii="Times New Roman" w:hAnsi="Times New Roman" w:cs="Times New Roman"/>
          <w:b/>
          <w:sz w:val="28"/>
          <w:szCs w:val="28"/>
        </w:rPr>
        <w:t>РЕШИЛИ:</w:t>
      </w:r>
      <w:r w:rsidR="00E23D77" w:rsidRPr="00E23D77">
        <w:rPr>
          <w:rFonts w:ascii="Times New Roman" w:hAnsi="Times New Roman" w:cs="Times New Roman"/>
          <w:sz w:val="28"/>
          <w:szCs w:val="28"/>
        </w:rPr>
        <w:t xml:space="preserve"> </w:t>
      </w:r>
      <w:r w:rsidR="00E23D77">
        <w:rPr>
          <w:rFonts w:ascii="Times New Roman" w:hAnsi="Times New Roman" w:cs="Times New Roman"/>
          <w:sz w:val="28"/>
          <w:szCs w:val="28"/>
        </w:rPr>
        <w:t xml:space="preserve">Утвердить изменения и дополнения в </w:t>
      </w:r>
      <w:r w:rsidR="00E23D77">
        <w:rPr>
          <w:rFonts w:ascii="Times New Roman" w:hAnsi="Times New Roman"/>
          <w:sz w:val="28"/>
          <w:szCs w:val="28"/>
        </w:rPr>
        <w:t>Положении</w:t>
      </w:r>
      <w:r w:rsidR="00E23D77" w:rsidRPr="00E23D7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F0E77" w:rsidRPr="00DE33D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F0E77" w:rsidRPr="00DE33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0E77" w:rsidRPr="00DE33DA">
        <w:rPr>
          <w:rFonts w:ascii="Times New Roman" w:hAnsi="Times New Roman" w:cs="Times New Roman"/>
          <w:sz w:val="28"/>
          <w:szCs w:val="28"/>
        </w:rPr>
        <w:t>див</w:t>
      </w:r>
      <w:r w:rsidR="003F0E77" w:rsidRPr="00DE33DA">
        <w:rPr>
          <w:rFonts w:ascii="Times New Roman" w:hAnsi="Times New Roman" w:cs="Times New Roman"/>
          <w:sz w:val="28"/>
          <w:szCs w:val="28"/>
        </w:rPr>
        <w:t>и</w:t>
      </w:r>
      <w:r w:rsidR="003F0E77" w:rsidRPr="00DE33DA">
        <w:rPr>
          <w:rFonts w:ascii="Times New Roman" w:hAnsi="Times New Roman" w:cs="Times New Roman"/>
          <w:sz w:val="28"/>
          <w:szCs w:val="28"/>
        </w:rPr>
        <w:t>дендной</w:t>
      </w:r>
      <w:proofErr w:type="gramEnd"/>
      <w:r w:rsidR="003F0E77" w:rsidRPr="00DE33DA">
        <w:rPr>
          <w:rFonts w:ascii="Times New Roman" w:hAnsi="Times New Roman" w:cs="Times New Roman"/>
          <w:sz w:val="28"/>
          <w:szCs w:val="28"/>
        </w:rPr>
        <w:t xml:space="preserve"> политики Общества</w:t>
      </w:r>
      <w:r w:rsidR="003F0E77" w:rsidRPr="00DE33DA">
        <w:rPr>
          <w:rFonts w:ascii="Times New Roman" w:hAnsi="Times New Roman"/>
          <w:sz w:val="28"/>
          <w:szCs w:val="28"/>
        </w:rPr>
        <w:t xml:space="preserve"> </w:t>
      </w:r>
      <w:r w:rsidR="003F0E77" w:rsidRPr="00A51C25">
        <w:rPr>
          <w:rFonts w:ascii="Times New Roman" w:hAnsi="Times New Roman"/>
          <w:sz w:val="28"/>
          <w:szCs w:val="28"/>
        </w:rPr>
        <w:t xml:space="preserve">в </w:t>
      </w:r>
      <w:r w:rsidR="003F0E77" w:rsidRPr="00385E5B">
        <w:rPr>
          <w:rFonts w:ascii="Times New Roman" w:hAnsi="Times New Roman"/>
          <w:sz w:val="28"/>
          <w:szCs w:val="28"/>
        </w:rPr>
        <w:t>соответствии с приложением 5 к настоящ</w:t>
      </w:r>
      <w:r w:rsidR="003F0E77" w:rsidRPr="00385E5B">
        <w:rPr>
          <w:rFonts w:ascii="Times New Roman" w:hAnsi="Times New Roman"/>
          <w:sz w:val="28"/>
          <w:szCs w:val="28"/>
        </w:rPr>
        <w:t>е</w:t>
      </w:r>
      <w:r w:rsidR="003F0E77" w:rsidRPr="00385E5B">
        <w:rPr>
          <w:rFonts w:ascii="Times New Roman" w:hAnsi="Times New Roman"/>
          <w:sz w:val="28"/>
          <w:szCs w:val="28"/>
        </w:rPr>
        <w:t>му Проток</w:t>
      </w:r>
      <w:r w:rsidR="003F0E77" w:rsidRPr="00385E5B">
        <w:rPr>
          <w:rFonts w:ascii="Times New Roman" w:hAnsi="Times New Roman"/>
          <w:sz w:val="28"/>
          <w:szCs w:val="28"/>
        </w:rPr>
        <w:t>о</w:t>
      </w:r>
      <w:r w:rsidR="003F0E77" w:rsidRPr="00385E5B">
        <w:rPr>
          <w:rFonts w:ascii="Times New Roman" w:hAnsi="Times New Roman"/>
          <w:sz w:val="28"/>
          <w:szCs w:val="28"/>
        </w:rPr>
        <w:t>лу</w:t>
      </w:r>
      <w:r w:rsidR="00385E5B" w:rsidRPr="00385E5B">
        <w:rPr>
          <w:rFonts w:ascii="Times New Roman" w:hAnsi="Times New Roman"/>
          <w:sz w:val="28"/>
          <w:szCs w:val="28"/>
        </w:rPr>
        <w:t>.</w:t>
      </w:r>
    </w:p>
    <w:p w:rsidR="00A3545C" w:rsidRDefault="00A3545C" w:rsidP="00E23D77">
      <w:pPr>
        <w:tabs>
          <w:tab w:val="left" w:pos="411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3545C" w:rsidRDefault="00A3545C" w:rsidP="00EF33BD">
      <w:pPr>
        <w:tabs>
          <w:tab w:val="left" w:pos="4111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45C" w:rsidRDefault="00A3545C" w:rsidP="00EF33BD">
      <w:pPr>
        <w:tabs>
          <w:tab w:val="left" w:pos="4111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3545C" w:rsidSect="00A3545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E22" w:rsidRDefault="00117E22" w:rsidP="00EF33BD">
      <w:pPr>
        <w:spacing w:after="0" w:line="240" w:lineRule="auto"/>
      </w:pPr>
      <w:r>
        <w:separator/>
      </w:r>
    </w:p>
  </w:endnote>
  <w:endnote w:type="continuationSeparator" w:id="0">
    <w:p w:rsidR="00117E22" w:rsidRDefault="00117E22" w:rsidP="00EF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E22" w:rsidRDefault="00117E22" w:rsidP="00EF33BD">
      <w:pPr>
        <w:spacing w:after="0" w:line="240" w:lineRule="auto"/>
      </w:pPr>
      <w:r>
        <w:separator/>
      </w:r>
    </w:p>
  </w:footnote>
  <w:footnote w:type="continuationSeparator" w:id="0">
    <w:p w:rsidR="00117E22" w:rsidRDefault="00117E22" w:rsidP="00EF3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218D7"/>
    <w:multiLevelType w:val="hybridMultilevel"/>
    <w:tmpl w:val="01B4BC84"/>
    <w:lvl w:ilvl="0" w:tplc="BE94DC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CD2D84"/>
    <w:multiLevelType w:val="hybridMultilevel"/>
    <w:tmpl w:val="C47073D4"/>
    <w:lvl w:ilvl="0" w:tplc="621C24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82"/>
    <w:rsid w:val="000023D3"/>
    <w:rsid w:val="000170D5"/>
    <w:rsid w:val="00066DBA"/>
    <w:rsid w:val="000C11B0"/>
    <w:rsid w:val="000C6F8F"/>
    <w:rsid w:val="00104B9C"/>
    <w:rsid w:val="001143CD"/>
    <w:rsid w:val="00117E22"/>
    <w:rsid w:val="001923EA"/>
    <w:rsid w:val="001C09AE"/>
    <w:rsid w:val="001C6676"/>
    <w:rsid w:val="001D0DCA"/>
    <w:rsid w:val="001F5EC4"/>
    <w:rsid w:val="00200BB9"/>
    <w:rsid w:val="00221835"/>
    <w:rsid w:val="00225080"/>
    <w:rsid w:val="00226C41"/>
    <w:rsid w:val="00227518"/>
    <w:rsid w:val="00235CC9"/>
    <w:rsid w:val="002A5C7A"/>
    <w:rsid w:val="002D74B4"/>
    <w:rsid w:val="002E77B4"/>
    <w:rsid w:val="00340D26"/>
    <w:rsid w:val="003458DC"/>
    <w:rsid w:val="003562E9"/>
    <w:rsid w:val="00370151"/>
    <w:rsid w:val="00385E5B"/>
    <w:rsid w:val="003A30C3"/>
    <w:rsid w:val="003B599B"/>
    <w:rsid w:val="003C4965"/>
    <w:rsid w:val="003E0AF0"/>
    <w:rsid w:val="003F0E77"/>
    <w:rsid w:val="004014F5"/>
    <w:rsid w:val="00403705"/>
    <w:rsid w:val="00441A9F"/>
    <w:rsid w:val="004513C0"/>
    <w:rsid w:val="00466C99"/>
    <w:rsid w:val="004718B8"/>
    <w:rsid w:val="004A5A72"/>
    <w:rsid w:val="004C1A53"/>
    <w:rsid w:val="004C4492"/>
    <w:rsid w:val="004F727A"/>
    <w:rsid w:val="00525A65"/>
    <w:rsid w:val="00533D76"/>
    <w:rsid w:val="00540651"/>
    <w:rsid w:val="00546B61"/>
    <w:rsid w:val="005510D6"/>
    <w:rsid w:val="005905F2"/>
    <w:rsid w:val="00594643"/>
    <w:rsid w:val="005A07C3"/>
    <w:rsid w:val="005A791C"/>
    <w:rsid w:val="005F5C82"/>
    <w:rsid w:val="0061176F"/>
    <w:rsid w:val="00630E65"/>
    <w:rsid w:val="0068196E"/>
    <w:rsid w:val="006A46AF"/>
    <w:rsid w:val="006B3E71"/>
    <w:rsid w:val="006B4BC8"/>
    <w:rsid w:val="006B4F72"/>
    <w:rsid w:val="006C5FFD"/>
    <w:rsid w:val="006E4E58"/>
    <w:rsid w:val="00711A95"/>
    <w:rsid w:val="007264D5"/>
    <w:rsid w:val="00737287"/>
    <w:rsid w:val="00744386"/>
    <w:rsid w:val="00744DFF"/>
    <w:rsid w:val="00763280"/>
    <w:rsid w:val="007D591C"/>
    <w:rsid w:val="007D7A0B"/>
    <w:rsid w:val="007E3995"/>
    <w:rsid w:val="007E70B1"/>
    <w:rsid w:val="00877479"/>
    <w:rsid w:val="0088513C"/>
    <w:rsid w:val="008C6D4F"/>
    <w:rsid w:val="008D411A"/>
    <w:rsid w:val="00901DBB"/>
    <w:rsid w:val="00927787"/>
    <w:rsid w:val="009277E0"/>
    <w:rsid w:val="00945DF3"/>
    <w:rsid w:val="00992CC5"/>
    <w:rsid w:val="009B5BB8"/>
    <w:rsid w:val="009D677E"/>
    <w:rsid w:val="009E2BE8"/>
    <w:rsid w:val="009F3432"/>
    <w:rsid w:val="00A044C8"/>
    <w:rsid w:val="00A3545C"/>
    <w:rsid w:val="00A51C25"/>
    <w:rsid w:val="00A95057"/>
    <w:rsid w:val="00AA7E61"/>
    <w:rsid w:val="00AC6D0A"/>
    <w:rsid w:val="00AD6BB5"/>
    <w:rsid w:val="00AF254C"/>
    <w:rsid w:val="00B2357B"/>
    <w:rsid w:val="00B26DD1"/>
    <w:rsid w:val="00B456E1"/>
    <w:rsid w:val="00B67766"/>
    <w:rsid w:val="00B71923"/>
    <w:rsid w:val="00B83774"/>
    <w:rsid w:val="00B9512A"/>
    <w:rsid w:val="00BD6EBF"/>
    <w:rsid w:val="00BE79C0"/>
    <w:rsid w:val="00BF2544"/>
    <w:rsid w:val="00BF3BD0"/>
    <w:rsid w:val="00BF62EE"/>
    <w:rsid w:val="00C25F09"/>
    <w:rsid w:val="00C40951"/>
    <w:rsid w:val="00CA392C"/>
    <w:rsid w:val="00CA44A0"/>
    <w:rsid w:val="00CC790C"/>
    <w:rsid w:val="00CE3C76"/>
    <w:rsid w:val="00CE3EAF"/>
    <w:rsid w:val="00CE58BA"/>
    <w:rsid w:val="00CE6936"/>
    <w:rsid w:val="00CF1564"/>
    <w:rsid w:val="00D0022F"/>
    <w:rsid w:val="00D0747C"/>
    <w:rsid w:val="00D13501"/>
    <w:rsid w:val="00D1630C"/>
    <w:rsid w:val="00D20C09"/>
    <w:rsid w:val="00D21C8E"/>
    <w:rsid w:val="00D22AB7"/>
    <w:rsid w:val="00D25727"/>
    <w:rsid w:val="00D30AA4"/>
    <w:rsid w:val="00DB77B0"/>
    <w:rsid w:val="00DD798D"/>
    <w:rsid w:val="00DE05D8"/>
    <w:rsid w:val="00DE33DA"/>
    <w:rsid w:val="00E23D77"/>
    <w:rsid w:val="00E76C0C"/>
    <w:rsid w:val="00E87345"/>
    <w:rsid w:val="00E96CC9"/>
    <w:rsid w:val="00EC10C9"/>
    <w:rsid w:val="00ED7F12"/>
    <w:rsid w:val="00EF33BD"/>
    <w:rsid w:val="00F26164"/>
    <w:rsid w:val="00F90D33"/>
    <w:rsid w:val="00FA7E26"/>
    <w:rsid w:val="00FC61B9"/>
    <w:rsid w:val="00FC665A"/>
    <w:rsid w:val="00FE024A"/>
    <w:rsid w:val="00FE2626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BC8"/>
    <w:pPr>
      <w:ind w:left="720"/>
      <w:contextualSpacing/>
    </w:pPr>
  </w:style>
  <w:style w:type="table" w:styleId="a4">
    <w:name w:val="Table Grid"/>
    <w:basedOn w:val="a1"/>
    <w:uiPriority w:val="59"/>
    <w:rsid w:val="00CA3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3BD"/>
  </w:style>
  <w:style w:type="paragraph" w:styleId="a7">
    <w:name w:val="footer"/>
    <w:basedOn w:val="a"/>
    <w:link w:val="a8"/>
    <w:uiPriority w:val="99"/>
    <w:unhideWhenUsed/>
    <w:rsid w:val="00E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3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BC8"/>
    <w:pPr>
      <w:ind w:left="720"/>
      <w:contextualSpacing/>
    </w:pPr>
  </w:style>
  <w:style w:type="table" w:styleId="a4">
    <w:name w:val="Table Grid"/>
    <w:basedOn w:val="a1"/>
    <w:uiPriority w:val="59"/>
    <w:rsid w:val="00CA3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3BD"/>
  </w:style>
  <w:style w:type="paragraph" w:styleId="a7">
    <w:name w:val="footer"/>
    <w:basedOn w:val="a"/>
    <w:link w:val="a8"/>
    <w:uiPriority w:val="99"/>
    <w:unhideWhenUsed/>
    <w:rsid w:val="00E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5DC39-2EB8-4B21-8922-14EF3F07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18</cp:revision>
  <dcterms:created xsi:type="dcterms:W3CDTF">2021-03-26T13:30:00Z</dcterms:created>
  <dcterms:modified xsi:type="dcterms:W3CDTF">2022-03-23T13:07:00Z</dcterms:modified>
</cp:coreProperties>
</file>